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C7" w:rsidRPr="002E4CEE" w:rsidRDefault="00A969C7" w:rsidP="00A832BA">
      <w:pPr>
        <w:spacing w:line="276" w:lineRule="auto"/>
        <w:jc w:val="mediumKashida"/>
        <w:rPr>
          <w:rFonts w:cs="B Nazanin"/>
          <w:rtl/>
        </w:rPr>
      </w:pPr>
    </w:p>
    <w:p w:rsidR="00A969C7" w:rsidRPr="00A832BA" w:rsidRDefault="002E4CEE" w:rsidP="00A832BA">
      <w:pPr>
        <w:spacing w:line="276" w:lineRule="auto"/>
        <w:jc w:val="center"/>
        <w:rPr>
          <w:rFonts w:cs="B Titr"/>
          <w:b/>
          <w:bCs/>
          <w:sz w:val="18"/>
          <w:szCs w:val="18"/>
          <w:rtl/>
        </w:rPr>
      </w:pPr>
      <w:r w:rsidRPr="00A832BA">
        <w:rPr>
          <w:rFonts w:ascii="B Titr" w:cs="B Titr"/>
          <w:b/>
          <w:bCs/>
          <w:sz w:val="18"/>
          <w:szCs w:val="18"/>
          <w:rtl/>
        </w:rPr>
        <w:t>فراخوان شناسایی و انتخاب تأمین‌کنندگان خدمات نظارتی یکپارچه برای آزمون‌های الکترونیکی سازمان آموزش فنی و حرفه‌ای کشور</w:t>
      </w:r>
    </w:p>
    <w:p w:rsidR="00A969C7" w:rsidRDefault="00053DAE" w:rsidP="00A832BA">
      <w:p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Calibri" w:cs="B Nazanin"/>
          <w:sz w:val="24"/>
          <w:szCs w:val="24"/>
        </w:rPr>
        <w:pict>
          <v:rect id="_x0000_i1025" style="width:0;height:0;mso-position-horizontal-relative:char" o:hralign="center" o:hrstd="t" o:hrnoshade="t" o:hr="t" fillcolor="#2c2c36" stroked="f"/>
        </w:pict>
      </w:r>
    </w:p>
    <w:p w:rsidR="00A969C7" w:rsidRDefault="002E4CEE" w:rsidP="00A832BA">
      <w:pPr>
        <w:spacing w:line="276" w:lineRule="auto"/>
        <w:jc w:val="mediumKashida"/>
        <w:rPr>
          <w:rFonts w:cs="B Nazanin"/>
          <w:b/>
          <w:bCs/>
          <w:sz w:val="24"/>
          <w:szCs w:val="24"/>
        </w:rPr>
      </w:pPr>
      <w:r>
        <w:rPr>
          <w:rFonts w:ascii="B Nazanin" w:cs="B Nazanin"/>
          <w:b/>
          <w:bCs/>
          <w:sz w:val="24"/>
          <w:szCs w:val="24"/>
          <w:rtl/>
        </w:rPr>
        <w:t>مقدمه</w:t>
      </w:r>
      <w:r>
        <w:rPr>
          <w:rFonts w:ascii="Calibri" w:cs="B Nazanin"/>
          <w:b/>
          <w:bCs/>
          <w:sz w:val="24"/>
          <w:szCs w:val="24"/>
        </w:rPr>
        <w:t>:</w:t>
      </w:r>
    </w:p>
    <w:p w:rsidR="00A969C7" w:rsidRDefault="002E4CEE" w:rsidP="00A832BA">
      <w:p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 xml:space="preserve">سازمان آموزش فنی و حرفه‌ای کشور با توجه به نقش محوری خود در توسعه مهارت‌های انسانی و ارتقاء کیفیت آزمون‌ها، در راستای تسهیل دسترسی مهارت‌آموزان به آزمون‌های </w:t>
      </w:r>
      <w:r w:rsidR="0097788A">
        <w:rPr>
          <w:rFonts w:ascii="B Nazanin" w:cs="B Nazanin"/>
          <w:sz w:val="24"/>
          <w:szCs w:val="24"/>
          <w:rtl/>
        </w:rPr>
        <w:t>به صورت الکترونیکی برخط</w:t>
      </w:r>
      <w:r>
        <w:rPr>
          <w:rFonts w:ascii="B Nazanin" w:cs="B Nazanin"/>
          <w:sz w:val="24"/>
          <w:szCs w:val="24"/>
          <w:rtl/>
        </w:rPr>
        <w:t xml:space="preserve"> و تضمین اعتبار و امنیت این آزمون‌ها، قصد دارد یک </w:t>
      </w:r>
      <w:r>
        <w:rPr>
          <w:rFonts w:ascii="B Nazanin" w:cs="B Nazanin" w:hint="cs"/>
          <w:sz w:val="24"/>
          <w:szCs w:val="24"/>
          <w:rtl/>
        </w:rPr>
        <w:t xml:space="preserve">نسبت به </w:t>
      </w:r>
      <w:r w:rsidRPr="002E4CEE">
        <w:rPr>
          <w:rFonts w:ascii="B Titr" w:cs="B Titr"/>
          <w:b/>
          <w:bCs/>
          <w:sz w:val="20"/>
          <w:szCs w:val="20"/>
          <w:rtl/>
        </w:rPr>
        <w:t>شناسایی و انتخاب تأمین‌کنندگان خدمات نظارتی یکپارچه برای آزمون‌های الکترونیکی سازمان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 xml:space="preserve"> اقدام </w:t>
      </w:r>
      <w:r>
        <w:rPr>
          <w:rFonts w:ascii="B Nazanin" w:cs="B Nazanin"/>
          <w:sz w:val="24"/>
          <w:szCs w:val="24"/>
          <w:rtl/>
        </w:rPr>
        <w:t xml:space="preserve">نماید. این سامانه باید قابلیت یکپارچه‌سازی کامل با سامانه فعلی آزمون الکترونیک سازمان را داشته باشد و ضمن رعایت اصول سلامت و امنیت آزمون، شرایطی برای برگزاری آزمون‌های </w:t>
      </w:r>
      <w:r w:rsidR="0097788A">
        <w:rPr>
          <w:rFonts w:ascii="B Nazanin" w:cs="B Nazanin"/>
          <w:sz w:val="24"/>
          <w:szCs w:val="24"/>
          <w:rtl/>
        </w:rPr>
        <w:t>به صورت الکترونیکی برخط</w:t>
      </w:r>
      <w:r>
        <w:rPr>
          <w:rFonts w:ascii="B Nazanin" w:cs="B Nazanin"/>
          <w:sz w:val="24"/>
          <w:szCs w:val="24"/>
          <w:rtl/>
        </w:rPr>
        <w:t xml:space="preserve"> با کیفیت و اعتبار بالا فراهم آورد</w:t>
      </w:r>
      <w:r>
        <w:rPr>
          <w:rFonts w:ascii="Calibri" w:cs="B Nazanin"/>
          <w:sz w:val="24"/>
          <w:szCs w:val="24"/>
        </w:rPr>
        <w:t>.</w:t>
      </w:r>
    </w:p>
    <w:p w:rsidR="00A969C7" w:rsidRDefault="00053DAE" w:rsidP="00A832BA">
      <w:p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Calibri" w:cs="B Nazanin"/>
          <w:sz w:val="24"/>
          <w:szCs w:val="24"/>
        </w:rPr>
        <w:pict>
          <v:rect id="_x0000_i1026" style="width:0;height:0;mso-position-horizontal-relative:char" o:hralign="center" o:hrstd="t" o:hrnoshade="t" o:hr="t" fillcolor="#2c2c36" stroked="f"/>
        </w:pict>
      </w:r>
    </w:p>
    <w:p w:rsidR="00A969C7" w:rsidRDefault="002E4CEE" w:rsidP="00A832BA">
      <w:pPr>
        <w:spacing w:line="276" w:lineRule="auto"/>
        <w:jc w:val="mediumKashida"/>
        <w:rPr>
          <w:rFonts w:cs="B Nazanin"/>
          <w:b/>
          <w:bCs/>
          <w:sz w:val="24"/>
          <w:szCs w:val="24"/>
        </w:rPr>
      </w:pPr>
      <w:r>
        <w:rPr>
          <w:rFonts w:ascii="B Nazanin" w:cs="B Nazanin"/>
          <w:b/>
          <w:bCs/>
          <w:sz w:val="24"/>
          <w:szCs w:val="24"/>
          <w:rtl/>
        </w:rPr>
        <w:t>اهداف فراخوان</w:t>
      </w:r>
      <w:r>
        <w:rPr>
          <w:rFonts w:ascii="Calibri" w:cs="B Nazanin"/>
          <w:b/>
          <w:bCs/>
          <w:sz w:val="24"/>
          <w:szCs w:val="24"/>
        </w:rPr>
        <w:t>:</w:t>
      </w:r>
    </w:p>
    <w:p w:rsidR="00A969C7" w:rsidRDefault="002E4CEE" w:rsidP="00A832BA">
      <w:pPr>
        <w:numPr>
          <w:ilvl w:val="0"/>
          <w:numId w:val="10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b/>
          <w:bCs/>
          <w:sz w:val="24"/>
          <w:szCs w:val="24"/>
          <w:rtl/>
        </w:rPr>
        <w:t>جذب ظرفیت‌های تخصصی</w:t>
      </w:r>
      <w:r>
        <w:rPr>
          <w:rFonts w:ascii="Calibri" w:cs="B Nazanin"/>
          <w:sz w:val="24"/>
          <w:szCs w:val="24"/>
        </w:rPr>
        <w:t>:</w:t>
      </w:r>
      <w:r>
        <w:rPr>
          <w:rFonts w:ascii="B Nazanin" w:cs="B Nazanin"/>
          <w:sz w:val="24"/>
          <w:szCs w:val="24"/>
          <w:rtl/>
        </w:rPr>
        <w:t xml:space="preserve">استفاده از توانمندی‌ها و ظرفیت‌های تخصصی موجود در کشور </w:t>
      </w:r>
      <w:r w:rsidRPr="002E4CEE">
        <w:rPr>
          <w:rFonts w:ascii="B Nazanin" w:cs="B Nazanin"/>
          <w:sz w:val="24"/>
          <w:szCs w:val="24"/>
          <w:rtl/>
        </w:rPr>
        <w:t>برای انتخاب تأمین‌کنندگان خدمات نظارتی یکپارچه برای آزمون‌های الکترونیکی و متناسب با نیازهای سازمان</w:t>
      </w:r>
      <w:r w:rsidRPr="002E4CEE">
        <w:rPr>
          <w:rFonts w:ascii="B Nazanin" w:cs="B Nazanin"/>
          <w:sz w:val="24"/>
          <w:szCs w:val="24"/>
        </w:rPr>
        <w:t>.</w:t>
      </w:r>
    </w:p>
    <w:p w:rsidR="00A969C7" w:rsidRDefault="002E4CEE" w:rsidP="00A832BA">
      <w:pPr>
        <w:numPr>
          <w:ilvl w:val="0"/>
          <w:numId w:val="10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b/>
          <w:bCs/>
          <w:sz w:val="24"/>
          <w:szCs w:val="24"/>
          <w:rtl/>
        </w:rPr>
        <w:t>ارتقاء کیفیت آزمون‌ها</w:t>
      </w:r>
      <w:r>
        <w:rPr>
          <w:rFonts w:ascii="Calibri" w:cs="B Nazanin"/>
          <w:sz w:val="24"/>
          <w:szCs w:val="24"/>
        </w:rPr>
        <w:t>:</w:t>
      </w:r>
      <w:r>
        <w:rPr>
          <w:rFonts w:ascii="B Nazanin" w:cs="B Nazanin"/>
          <w:sz w:val="24"/>
          <w:szCs w:val="24"/>
          <w:rtl/>
        </w:rPr>
        <w:t xml:space="preserve">بهبود سطح کیفی و کمی آزمون‌ </w:t>
      </w:r>
      <w:r w:rsidR="0097788A">
        <w:rPr>
          <w:rFonts w:ascii="B Nazanin" w:cs="B Nazanin"/>
          <w:sz w:val="24"/>
          <w:szCs w:val="24"/>
          <w:rtl/>
        </w:rPr>
        <w:t>به صورت الکترونیکی برخط</w:t>
      </w:r>
      <w:r>
        <w:rPr>
          <w:rFonts w:ascii="B Nazanin" w:cs="B Nazanin"/>
          <w:sz w:val="24"/>
          <w:szCs w:val="24"/>
          <w:rtl/>
        </w:rPr>
        <w:t xml:space="preserve"> و افزایش اعتماد عمومی به این شیوه ارزشیابی</w:t>
      </w:r>
      <w:r>
        <w:rPr>
          <w:rFonts w:ascii="Calibri" w:cs="B Nazanin"/>
          <w:sz w:val="24"/>
          <w:szCs w:val="24"/>
        </w:rPr>
        <w:t>.</w:t>
      </w:r>
    </w:p>
    <w:p w:rsidR="00A969C7" w:rsidRDefault="002E4CEE" w:rsidP="00A832BA">
      <w:pPr>
        <w:numPr>
          <w:ilvl w:val="0"/>
          <w:numId w:val="10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b/>
          <w:bCs/>
          <w:sz w:val="24"/>
          <w:szCs w:val="24"/>
          <w:rtl/>
        </w:rPr>
        <w:t>ایجاد بستر امن</w:t>
      </w:r>
      <w:r>
        <w:rPr>
          <w:rFonts w:ascii="Calibri" w:cs="B Nazanin"/>
          <w:sz w:val="24"/>
          <w:szCs w:val="24"/>
        </w:rPr>
        <w:t>:</w:t>
      </w:r>
      <w:r>
        <w:rPr>
          <w:rFonts w:ascii="B Nazanin" w:cs="B Nazanin"/>
          <w:sz w:val="24"/>
          <w:szCs w:val="24"/>
          <w:rtl/>
        </w:rPr>
        <w:t xml:space="preserve">فراهم آوردن یک بستر امن و قابل اطمینان برای برگزاری آزمون‌ </w:t>
      </w:r>
      <w:r w:rsidR="0097788A">
        <w:rPr>
          <w:rFonts w:ascii="B Nazanin" w:cs="B Nazanin"/>
          <w:sz w:val="24"/>
          <w:szCs w:val="24"/>
          <w:rtl/>
        </w:rPr>
        <w:t>به صورت الکترونیکی برخط</w:t>
      </w:r>
      <w:r>
        <w:rPr>
          <w:rFonts w:ascii="B Nazanin" w:cs="B Nazanin"/>
          <w:sz w:val="24"/>
          <w:szCs w:val="24"/>
          <w:rtl/>
        </w:rPr>
        <w:t xml:space="preserve"> در سراسر کشور</w:t>
      </w:r>
      <w:r>
        <w:rPr>
          <w:rFonts w:ascii="Calibri" w:cs="B Nazanin"/>
          <w:sz w:val="24"/>
          <w:szCs w:val="24"/>
        </w:rPr>
        <w:t>.</w:t>
      </w:r>
    </w:p>
    <w:p w:rsidR="00A969C7" w:rsidRDefault="00053DAE" w:rsidP="00A832BA">
      <w:p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Calibri" w:cs="B Nazanin"/>
          <w:sz w:val="24"/>
          <w:szCs w:val="24"/>
        </w:rPr>
        <w:pict>
          <v:rect id="_x0000_i1027" style="width:0;height:0;mso-position-horizontal-relative:char" o:hralign="center" o:hrstd="t" o:hrnoshade="t" o:hr="t" fillcolor="#2c2c36" stroked="f"/>
        </w:pict>
      </w:r>
    </w:p>
    <w:p w:rsidR="00A969C7" w:rsidRDefault="002E4CEE" w:rsidP="00A832BA">
      <w:pPr>
        <w:spacing w:line="276" w:lineRule="auto"/>
        <w:jc w:val="mediumKashida"/>
        <w:rPr>
          <w:rFonts w:cs="B Nazanin"/>
          <w:b/>
          <w:bCs/>
          <w:sz w:val="24"/>
          <w:szCs w:val="24"/>
        </w:rPr>
      </w:pPr>
      <w:r>
        <w:rPr>
          <w:rFonts w:ascii="B Nazanin" w:cs="B Nazanin"/>
          <w:b/>
          <w:bCs/>
          <w:sz w:val="24"/>
          <w:szCs w:val="24"/>
          <w:rtl/>
        </w:rPr>
        <w:t>شرایط و الزامات سامانه نظارتی</w:t>
      </w:r>
      <w:r>
        <w:rPr>
          <w:rFonts w:ascii="Calibri" w:cs="B Nazanin"/>
          <w:b/>
          <w:bCs/>
          <w:sz w:val="24"/>
          <w:szCs w:val="24"/>
        </w:rPr>
        <w:t>:</w:t>
      </w:r>
    </w:p>
    <w:p w:rsidR="00A969C7" w:rsidRPr="00A832BA" w:rsidRDefault="002E4CEE" w:rsidP="00A832BA">
      <w:pPr>
        <w:spacing w:line="276" w:lineRule="auto"/>
        <w:jc w:val="mediumKashida"/>
        <w:rPr>
          <w:rFonts w:cs="B Nazanin"/>
          <w:b/>
          <w:bCs/>
          <w:sz w:val="24"/>
          <w:szCs w:val="24"/>
        </w:rPr>
      </w:pPr>
      <w:r w:rsidRPr="00A832BA">
        <w:rPr>
          <w:rFonts w:ascii="B Nazanin" w:cs="B Nazanin"/>
          <w:b/>
          <w:bCs/>
          <w:sz w:val="24"/>
          <w:szCs w:val="24"/>
          <w:rtl/>
        </w:rPr>
        <w:t>سامانه نظارتی پیشنهادی باید حداقل دارای شرایط و قابلیت‌های زیر باشد</w:t>
      </w:r>
      <w:r w:rsidRPr="00A832BA">
        <w:rPr>
          <w:rFonts w:ascii="Calibri" w:cs="B Nazanin"/>
          <w:b/>
          <w:bCs/>
          <w:sz w:val="24"/>
          <w:szCs w:val="24"/>
        </w:rPr>
        <w:t>:</w:t>
      </w:r>
    </w:p>
    <w:p w:rsidR="00A969C7" w:rsidRDefault="002E4CEE" w:rsidP="00A832BA">
      <w:pPr>
        <w:numPr>
          <w:ilvl w:val="0"/>
          <w:numId w:val="11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 xml:space="preserve">حذف محدودیت جغرافیایی و امکان شرکت در آزمون </w:t>
      </w:r>
      <w:r w:rsidR="0097788A">
        <w:rPr>
          <w:rFonts w:ascii="B Nazanin" w:cs="B Nazanin" w:hint="cs"/>
          <w:sz w:val="24"/>
          <w:szCs w:val="24"/>
          <w:rtl/>
        </w:rPr>
        <w:t>به صورت الکترونیکی برخط</w:t>
      </w:r>
      <w:r>
        <w:rPr>
          <w:rFonts w:ascii="B Nazanin" w:cs="B Nazanin" w:hint="cs"/>
          <w:sz w:val="24"/>
          <w:szCs w:val="24"/>
          <w:rtl/>
        </w:rPr>
        <w:t xml:space="preserve"> با حفظ امنیت و سلامت آن، بدون نیاز به حضور فیزیکی در مراکز آزمون</w:t>
      </w:r>
      <w:r w:rsidR="0097788A">
        <w:rPr>
          <w:rFonts w:ascii="B Nazanin" w:cs="B Nazanin" w:hint="cs"/>
          <w:sz w:val="24"/>
          <w:szCs w:val="24"/>
          <w:rtl/>
        </w:rPr>
        <w:t xml:space="preserve"> مورد تایید سازمان .</w:t>
      </w:r>
    </w:p>
    <w:p w:rsidR="00A969C7" w:rsidRDefault="002E4CEE" w:rsidP="00A832BA">
      <w:pPr>
        <w:numPr>
          <w:ilvl w:val="0"/>
          <w:numId w:val="12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>کشف تقلب در احراز هویت در طول مدت آزمون و اطمینان از شرکت مهارت‌آموز مورد نظر تنها به عنوان خودش و تشخیص جایگزینی فرد دیگر در طول مدت آزمون.</w:t>
      </w:r>
    </w:p>
    <w:p w:rsidR="00A969C7" w:rsidRDefault="002E4CEE" w:rsidP="00A832BA">
      <w:pPr>
        <w:numPr>
          <w:ilvl w:val="0"/>
          <w:numId w:val="13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>تشخیص حضور مستمر آزمون‌دهنده در محیط آزمون و شناسایی تخلف در صورت ترک محیط آزمون.</w:t>
      </w:r>
    </w:p>
    <w:p w:rsidR="00A969C7" w:rsidRDefault="002E4CEE" w:rsidP="00A832BA">
      <w:pPr>
        <w:numPr>
          <w:ilvl w:val="0"/>
          <w:numId w:val="14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>نظارت بر محیط آزمون و شناسایی حضور افراد دیگر در محیط آزمون.</w:t>
      </w:r>
    </w:p>
    <w:p w:rsidR="00A969C7" w:rsidRDefault="002E4CEE" w:rsidP="00A832BA">
      <w:pPr>
        <w:numPr>
          <w:ilvl w:val="0"/>
          <w:numId w:val="15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>تشخیص صحبت کردن آزمون‌دهنده با افراد دیگر.</w:t>
      </w:r>
    </w:p>
    <w:p w:rsidR="00A969C7" w:rsidRDefault="002E4CEE" w:rsidP="00A832BA">
      <w:pPr>
        <w:numPr>
          <w:ilvl w:val="0"/>
          <w:numId w:val="16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تشخیص</w:t>
      </w:r>
      <w:r w:rsidR="0097788A">
        <w:rPr>
          <w:rFonts w:ascii="B Nazanin" w:cs="B Nazanin" w:hint="cs"/>
          <w:sz w:val="24"/>
          <w:szCs w:val="24"/>
          <w:rtl/>
        </w:rPr>
        <w:t xml:space="preserve"> و جلوگیری از</w:t>
      </w:r>
      <w:r>
        <w:rPr>
          <w:rFonts w:ascii="B Nazanin" w:cs="B Nazanin" w:hint="cs"/>
          <w:sz w:val="24"/>
          <w:szCs w:val="24"/>
          <w:rtl/>
        </w:rPr>
        <w:t xml:space="preserve"> اجرای نرم‌افزارهای غیرمجاز بر روی رایانه آزمون‌دهنده.</w:t>
      </w:r>
    </w:p>
    <w:p w:rsidR="00A969C7" w:rsidRDefault="002E4CEE" w:rsidP="00A832BA">
      <w:pPr>
        <w:numPr>
          <w:ilvl w:val="0"/>
          <w:numId w:val="17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 xml:space="preserve">تشخیص </w:t>
      </w:r>
      <w:r w:rsidR="0097788A">
        <w:rPr>
          <w:rFonts w:ascii="B Nazanin" w:cs="B Nazanin" w:hint="cs"/>
          <w:sz w:val="24"/>
          <w:szCs w:val="24"/>
          <w:rtl/>
        </w:rPr>
        <w:t xml:space="preserve">و جلوگیری از هر نوع دسترسی از راه دور به سیستم آزمون دهنده به هر شکل </w:t>
      </w:r>
      <w:r w:rsidR="00226439">
        <w:rPr>
          <w:rFonts w:ascii="B Nazanin" w:cs="B Nazanin" w:hint="cs"/>
          <w:sz w:val="24"/>
          <w:szCs w:val="24"/>
          <w:rtl/>
        </w:rPr>
        <w:t>.</w:t>
      </w:r>
    </w:p>
    <w:p w:rsidR="00A969C7" w:rsidRDefault="0097788A" w:rsidP="00A832BA">
      <w:pPr>
        <w:numPr>
          <w:ilvl w:val="0"/>
          <w:numId w:val="18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lastRenderedPageBreak/>
        <w:t>تشخیص و جلوگیری</w:t>
      </w:r>
      <w:r w:rsidR="002E4CEE">
        <w:rPr>
          <w:rFonts w:ascii="B Nazanin" w:cs="B Nazanin" w:hint="cs"/>
          <w:sz w:val="24"/>
          <w:szCs w:val="24"/>
          <w:rtl/>
        </w:rPr>
        <w:t xml:space="preserve"> اتصال بیشتر از یک مانیتور به سیستم آزمون‌دهنده و به اشتراک‌گذاری اسکرین با سیستم‌های دیگر</w:t>
      </w:r>
      <w:r>
        <w:rPr>
          <w:rFonts w:ascii="B Nazanin" w:cs="B Nazanin" w:hint="cs"/>
          <w:sz w:val="24"/>
          <w:szCs w:val="24"/>
          <w:rtl/>
        </w:rPr>
        <w:t xml:space="preserve"> در مراحل آزمون .</w:t>
      </w:r>
    </w:p>
    <w:p w:rsidR="00226439" w:rsidRPr="00226439" w:rsidRDefault="00226439" w:rsidP="00A832BA">
      <w:pPr>
        <w:numPr>
          <w:ilvl w:val="0"/>
          <w:numId w:val="19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جلوگیری</w:t>
      </w:r>
      <w:r>
        <w:rPr>
          <w:rFonts w:ascii="B Nazanin" w:cs="B Nazanin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 xml:space="preserve"> از هر نوع جستجو در اینترنت و شبکه به هر شکل و نظارت مستمر بر صفحه رایانه آزمون دهنده .</w:t>
      </w:r>
    </w:p>
    <w:p w:rsidR="00A969C7" w:rsidRDefault="00226439" w:rsidP="00A832BA">
      <w:pPr>
        <w:numPr>
          <w:ilvl w:val="0"/>
          <w:numId w:val="19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 xml:space="preserve"> </w:t>
      </w:r>
      <w:r w:rsidR="002E4CEE">
        <w:rPr>
          <w:rFonts w:ascii="B Nazanin" w:cs="B Nazanin"/>
          <w:sz w:val="24"/>
          <w:szCs w:val="24"/>
          <w:rtl/>
        </w:rPr>
        <w:t>ثبت تمامی اطلاعات نظارتی و تخلفات آزمون‌دهنده به صورت مستند و استنادپذیری اطلاعات پس از آزمون و امکان ارائه مدارک تخلفات.</w:t>
      </w:r>
    </w:p>
    <w:p w:rsidR="00A969C7" w:rsidRDefault="002E4CEE" w:rsidP="00A832BA">
      <w:pPr>
        <w:numPr>
          <w:ilvl w:val="0"/>
          <w:numId w:val="20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>امکان انتقال داده‌ها به‌صورت امن و بدون وقفه</w:t>
      </w:r>
      <w:r w:rsidR="00226439">
        <w:rPr>
          <w:rFonts w:ascii="B Nazanin" w:cs="B Nazanin" w:hint="cs"/>
          <w:sz w:val="24"/>
          <w:szCs w:val="24"/>
          <w:rtl/>
        </w:rPr>
        <w:t xml:space="preserve"> به سرورهای ذخیره سازی .</w:t>
      </w:r>
    </w:p>
    <w:p w:rsidR="00A969C7" w:rsidRDefault="002E4CEE" w:rsidP="00A832BA">
      <w:pPr>
        <w:numPr>
          <w:ilvl w:val="0"/>
          <w:numId w:val="21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شبیه‌سازی شرایط نظارتی آزمون حضوری برای آزمون دهنده برای پیشگیری از تقلب</w:t>
      </w:r>
      <w:r w:rsidR="00226439">
        <w:rPr>
          <w:rFonts w:ascii="B Nazanin" w:cs="B Nazanin" w:hint="cs"/>
          <w:sz w:val="24"/>
          <w:szCs w:val="24"/>
          <w:rtl/>
        </w:rPr>
        <w:t>( نظیر امکان گفتگو برخط با آزمون دهنده توسط ناظر و بدون دریافت تاییده از آزمون دهنده .</w:t>
      </w:r>
    </w:p>
    <w:p w:rsidR="00A969C7" w:rsidRDefault="00226439" w:rsidP="00A832BA">
      <w:pPr>
        <w:numPr>
          <w:ilvl w:val="0"/>
          <w:numId w:val="22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 xml:space="preserve">ارائه و پیاده سازی راهکارهای مناسب </w:t>
      </w:r>
      <w:r w:rsidR="002E4CEE">
        <w:rPr>
          <w:rFonts w:ascii="B Nazanin" w:cs="B Nazanin"/>
          <w:sz w:val="24"/>
          <w:szCs w:val="24"/>
          <w:rtl/>
        </w:rPr>
        <w:t>در صورت قطعی اینترنت</w:t>
      </w:r>
      <w:r>
        <w:rPr>
          <w:rFonts w:ascii="B Nazanin" w:cs="B Nazanin" w:hint="cs"/>
          <w:sz w:val="24"/>
          <w:szCs w:val="24"/>
          <w:rtl/>
        </w:rPr>
        <w:t xml:space="preserve"> و نظارت لازم</w:t>
      </w:r>
      <w:r w:rsidR="002E4CEE">
        <w:rPr>
          <w:rFonts w:ascii="B Nazanin" w:cs="B Nazanin"/>
          <w:sz w:val="24"/>
          <w:szCs w:val="24"/>
          <w:rtl/>
        </w:rPr>
        <w:t>.</w:t>
      </w:r>
    </w:p>
    <w:p w:rsidR="00A969C7" w:rsidRPr="00A832BA" w:rsidRDefault="002E4CEE" w:rsidP="00A832BA">
      <w:pPr>
        <w:numPr>
          <w:ilvl w:val="0"/>
          <w:numId w:val="23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>امکان ارسال پیام بین ناظر و آزمون‌دهنده و امکان تماس ویدیویی.</w:t>
      </w:r>
    </w:p>
    <w:p w:rsidR="00A832BA" w:rsidRDefault="00A832BA" w:rsidP="00A832BA">
      <w:pPr>
        <w:numPr>
          <w:ilvl w:val="0"/>
          <w:numId w:val="23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>کنترل مصرف اینترنت آزمون‌دهنده.</w:t>
      </w:r>
    </w:p>
    <w:p w:rsidR="00EE33C6" w:rsidRPr="00EE33C6" w:rsidRDefault="00226439" w:rsidP="00A832BA">
      <w:pPr>
        <w:spacing w:line="276" w:lineRule="auto"/>
        <w:ind w:left="360"/>
        <w:jc w:val="mediumKashida"/>
        <w:rPr>
          <w:rFonts w:cs="B Nazanin"/>
          <w:sz w:val="24"/>
          <w:szCs w:val="24"/>
        </w:rPr>
      </w:pPr>
      <w:r w:rsidRPr="00EE33C6">
        <w:rPr>
          <w:rFonts w:ascii="B Nazanin" w:cs="B Nazanin" w:hint="cs"/>
          <w:b/>
          <w:bCs/>
          <w:sz w:val="24"/>
          <w:szCs w:val="24"/>
          <w:rtl/>
        </w:rPr>
        <w:t>در صورت استفاده از سامانه اجرای آزم</w:t>
      </w:r>
      <w:r w:rsidR="00EE33C6" w:rsidRPr="00EE33C6">
        <w:rPr>
          <w:rFonts w:ascii="B Nazanin" w:cs="B Nazanin" w:hint="cs"/>
          <w:b/>
          <w:bCs/>
          <w:sz w:val="24"/>
          <w:szCs w:val="24"/>
          <w:rtl/>
        </w:rPr>
        <w:t>ون شرکت</w:t>
      </w:r>
      <w:r w:rsidR="00EE33C6">
        <w:rPr>
          <w:rFonts w:ascii="B Nazanin" w:cs="B Nazanin" w:hint="cs"/>
          <w:b/>
          <w:bCs/>
          <w:sz w:val="24"/>
          <w:szCs w:val="24"/>
          <w:rtl/>
        </w:rPr>
        <w:t xml:space="preserve">، </w:t>
      </w:r>
      <w:r w:rsidR="00EE33C6" w:rsidRPr="00EE33C6">
        <w:rPr>
          <w:rFonts w:ascii="B Nazanin" w:cs="B Nazanin" w:hint="cs"/>
          <w:b/>
          <w:bCs/>
          <w:sz w:val="24"/>
          <w:szCs w:val="24"/>
          <w:rtl/>
        </w:rPr>
        <w:t xml:space="preserve"> قابلیت تنظیم موارد ذیل میبایستی وجود داشته باش</w:t>
      </w:r>
      <w:r w:rsidR="00EE33C6">
        <w:rPr>
          <w:rFonts w:ascii="B Nazanin" w:cs="B Nazanin" w:hint="cs"/>
          <w:b/>
          <w:bCs/>
          <w:sz w:val="24"/>
          <w:szCs w:val="24"/>
          <w:rtl/>
        </w:rPr>
        <w:t>د</w:t>
      </w:r>
      <w:r w:rsidR="00EE33C6">
        <w:rPr>
          <w:rFonts w:ascii="B Nazanin" w:cs="B Nazanin" w:hint="cs"/>
          <w:sz w:val="24"/>
          <w:szCs w:val="24"/>
          <w:rtl/>
        </w:rPr>
        <w:t xml:space="preserve"> :</w:t>
      </w:r>
    </w:p>
    <w:p w:rsidR="00A969C7" w:rsidRDefault="00EE33C6" w:rsidP="00A832BA">
      <w:pPr>
        <w:numPr>
          <w:ilvl w:val="0"/>
          <w:numId w:val="25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 xml:space="preserve">اعمال محدودیت در مراجعه به </w:t>
      </w:r>
      <w:r w:rsidR="00A832BA">
        <w:rPr>
          <w:rFonts w:ascii="B Nazanin" w:cs="B Nazanin" w:hint="cs"/>
          <w:sz w:val="24"/>
          <w:szCs w:val="24"/>
          <w:rtl/>
        </w:rPr>
        <w:t>سئ</w:t>
      </w:r>
      <w:r>
        <w:rPr>
          <w:rFonts w:ascii="B Nazanin" w:cs="B Nazanin" w:hint="cs"/>
          <w:sz w:val="24"/>
          <w:szCs w:val="24"/>
          <w:rtl/>
        </w:rPr>
        <w:t xml:space="preserve">والات قبل و بعد در بازه زمانی آزمون </w:t>
      </w:r>
      <w:r w:rsidR="002E4CEE">
        <w:rPr>
          <w:rFonts w:ascii="B Nazanin" w:cs="B Nazanin" w:hint="cs"/>
          <w:sz w:val="24"/>
          <w:szCs w:val="24"/>
          <w:rtl/>
        </w:rPr>
        <w:t>.</w:t>
      </w:r>
    </w:p>
    <w:p w:rsidR="00EE33C6" w:rsidRDefault="00EE33C6" w:rsidP="00A832BA">
      <w:pPr>
        <w:numPr>
          <w:ilvl w:val="0"/>
          <w:numId w:val="25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اعمال محدودیت در زمان پاسخگویی به سئوال .</w:t>
      </w:r>
    </w:p>
    <w:p w:rsidR="00A969C7" w:rsidRDefault="002E4CEE" w:rsidP="00A832BA">
      <w:pPr>
        <w:numPr>
          <w:ilvl w:val="0"/>
          <w:numId w:val="27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>مقیاس‌پذیری سامانه برای امکان اجرای همزمان حداقل ۵۰۰۰ نفر آزمون</w:t>
      </w:r>
      <w:r w:rsidR="00EE33C6">
        <w:rPr>
          <w:rFonts w:ascii="B Nazanin" w:cs="B Nazanin" w:hint="cs"/>
          <w:sz w:val="24"/>
          <w:szCs w:val="24"/>
          <w:rtl/>
        </w:rPr>
        <w:t xml:space="preserve"> در اجرا و نظارت و یا صرفا برای مباحث نظارت .</w:t>
      </w:r>
    </w:p>
    <w:p w:rsidR="00A969C7" w:rsidRDefault="002E4CEE" w:rsidP="00A832BA">
      <w:pPr>
        <w:numPr>
          <w:ilvl w:val="0"/>
          <w:numId w:val="28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>عدم قفل کردن اسکرین رایانه آزمون‌دهنده</w:t>
      </w:r>
      <w:r w:rsidR="00EE33C6">
        <w:rPr>
          <w:rFonts w:ascii="B Nazanin" w:cs="B Nazanin" w:hint="cs"/>
          <w:sz w:val="24"/>
          <w:szCs w:val="24"/>
          <w:rtl/>
        </w:rPr>
        <w:t xml:space="preserve"> در زمان اجرای آزمون .</w:t>
      </w:r>
    </w:p>
    <w:p w:rsidR="00A969C7" w:rsidRDefault="002E4CEE" w:rsidP="00A832BA">
      <w:pPr>
        <w:numPr>
          <w:ilvl w:val="0"/>
          <w:numId w:val="29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 xml:space="preserve">ایجاد شرایط حصول اطمینان از عدم کمک شخص دیگر به </w:t>
      </w:r>
      <w:r w:rsidR="00EE33C6">
        <w:rPr>
          <w:rFonts w:ascii="B Nazanin" w:cs="B Nazanin" w:hint="cs"/>
          <w:sz w:val="24"/>
          <w:szCs w:val="24"/>
          <w:rtl/>
        </w:rPr>
        <w:t>آزمون دهنده</w:t>
      </w:r>
      <w:r>
        <w:rPr>
          <w:rFonts w:ascii="B Nazanin" w:cs="B Nazanin"/>
          <w:sz w:val="24"/>
          <w:szCs w:val="24"/>
          <w:rtl/>
        </w:rPr>
        <w:t>.</w:t>
      </w:r>
    </w:p>
    <w:p w:rsidR="00A969C7" w:rsidRDefault="002E4CEE" w:rsidP="00A832BA">
      <w:pPr>
        <w:numPr>
          <w:ilvl w:val="0"/>
          <w:numId w:val="29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 xml:space="preserve">امکان ارائه گزارش‌های دقیق و جامع به </w:t>
      </w:r>
      <w:r w:rsidR="00EE33C6">
        <w:rPr>
          <w:rFonts w:ascii="B Nazanin" w:cs="B Nazanin" w:hint="cs"/>
          <w:sz w:val="24"/>
          <w:szCs w:val="24"/>
          <w:rtl/>
        </w:rPr>
        <w:t xml:space="preserve">سازمان آموزش فنی و حرفه ای از فرآیند های نظارتی و اجرای آزمون </w:t>
      </w:r>
      <w:r>
        <w:rPr>
          <w:rFonts w:ascii="B Nazanin" w:cs="B Nazanin"/>
          <w:sz w:val="24"/>
          <w:szCs w:val="24"/>
          <w:rtl/>
        </w:rPr>
        <w:t>.</w:t>
      </w:r>
    </w:p>
    <w:p w:rsidR="00A969C7" w:rsidRDefault="002E4CEE" w:rsidP="00A832BA">
      <w:pPr>
        <w:numPr>
          <w:ilvl w:val="0"/>
          <w:numId w:val="30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>سازگاری با انواع دستگاه‌ها و سیستم‌های عامل</w:t>
      </w:r>
      <w:r>
        <w:rPr>
          <w:rFonts w:ascii="Calibri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 xml:space="preserve">(ویندوز، مک، اندروید، </w:t>
      </w:r>
      <w:r>
        <w:rPr>
          <w:rFonts w:ascii="Calibri" w:cs="B Nazanin"/>
          <w:sz w:val="24"/>
          <w:szCs w:val="24"/>
        </w:rPr>
        <w:t>iOS</w:t>
      </w:r>
      <w:r>
        <w:rPr>
          <w:rFonts w:ascii="B Nazanin" w:cs="B Nazanin" w:hint="cs"/>
          <w:sz w:val="24"/>
          <w:szCs w:val="24"/>
          <w:rtl/>
        </w:rPr>
        <w:t>).</w:t>
      </w:r>
    </w:p>
    <w:p w:rsidR="00A969C7" w:rsidRDefault="002E4CEE" w:rsidP="00A832BA">
      <w:pPr>
        <w:numPr>
          <w:ilvl w:val="0"/>
          <w:numId w:val="30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 xml:space="preserve">کاربر پسند بودن و رابط کاربری ساده و قابل استفاده برای </w:t>
      </w:r>
      <w:r w:rsidR="00EE33C6">
        <w:rPr>
          <w:rFonts w:ascii="B Nazanin" w:cs="B Nazanin" w:hint="cs"/>
          <w:sz w:val="24"/>
          <w:szCs w:val="24"/>
          <w:rtl/>
        </w:rPr>
        <w:t>آزمون دهندگان و سایر کاربران مجاز</w:t>
      </w:r>
      <w:r>
        <w:rPr>
          <w:rFonts w:ascii="B Nazanin" w:cs="B Nazanin" w:hint="cs"/>
          <w:sz w:val="24"/>
          <w:szCs w:val="24"/>
          <w:rtl/>
        </w:rPr>
        <w:t>.</w:t>
      </w:r>
    </w:p>
    <w:p w:rsidR="00A969C7" w:rsidRPr="00226439" w:rsidRDefault="002E4CEE" w:rsidP="00A832BA">
      <w:pPr>
        <w:numPr>
          <w:ilvl w:val="0"/>
          <w:numId w:val="31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>امکان پشتیبانی فنی ۲۴/۷.</w:t>
      </w:r>
    </w:p>
    <w:p w:rsidR="00226439" w:rsidRDefault="00226439" w:rsidP="00A832BA">
      <w:pPr>
        <w:numPr>
          <w:ilvl w:val="0"/>
          <w:numId w:val="31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>امکان یکپارچه‌سازی سامانه نظارتی با سامانه های آزمون سازمان فنی و حرفه ای به صورتیکه آزمون ها در سامانه‌ی سازمان فنی و حرفه ای اجرا شود و نظارت توسط این سامانه انجام پذیرد.</w:t>
      </w:r>
    </w:p>
    <w:p w:rsidR="00A969C7" w:rsidRDefault="002E4CEE" w:rsidP="00A832BA">
      <w:pPr>
        <w:spacing w:line="276" w:lineRule="auto"/>
        <w:jc w:val="mediumKashida"/>
        <w:rPr>
          <w:rFonts w:cs="B Nazanin"/>
          <w:b/>
          <w:bCs/>
          <w:sz w:val="24"/>
          <w:szCs w:val="24"/>
        </w:rPr>
      </w:pPr>
      <w:r>
        <w:rPr>
          <w:rFonts w:ascii="B Nazanin" w:cs="B Nazanin"/>
          <w:b/>
          <w:bCs/>
          <w:sz w:val="24"/>
          <w:szCs w:val="24"/>
          <w:rtl/>
        </w:rPr>
        <w:t>مدارک و مستندات مورد نیاز</w:t>
      </w:r>
      <w:r>
        <w:rPr>
          <w:rFonts w:ascii="Calibri" w:cs="B Nazanin"/>
          <w:b/>
          <w:bCs/>
          <w:sz w:val="24"/>
          <w:szCs w:val="24"/>
        </w:rPr>
        <w:t>:</w:t>
      </w:r>
    </w:p>
    <w:p w:rsidR="00A969C7" w:rsidRDefault="002E4CEE" w:rsidP="00A832BA">
      <w:pPr>
        <w:numPr>
          <w:ilvl w:val="0"/>
          <w:numId w:val="33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>توضیحات کامل درباره روش‌شناسی و فناوری‌های پیشنهادی.</w:t>
      </w:r>
    </w:p>
    <w:p w:rsidR="00A969C7" w:rsidRDefault="002E4CEE" w:rsidP="00A832BA">
      <w:pPr>
        <w:numPr>
          <w:ilvl w:val="0"/>
          <w:numId w:val="33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 xml:space="preserve">نمونه‌کارهای قبلی در حوزه سیستم‌های نظارتی و آزمون‌های </w:t>
      </w:r>
      <w:r w:rsidR="0097788A">
        <w:rPr>
          <w:rFonts w:ascii="B Nazanin" w:cs="B Nazanin"/>
          <w:sz w:val="24"/>
          <w:szCs w:val="24"/>
          <w:rtl/>
        </w:rPr>
        <w:t>الکترونیکی برخط</w:t>
      </w:r>
      <w:r>
        <w:rPr>
          <w:rFonts w:ascii="B Nazanin" w:cs="B Nazanin"/>
          <w:sz w:val="24"/>
          <w:szCs w:val="24"/>
          <w:rtl/>
        </w:rPr>
        <w:t>.</w:t>
      </w:r>
    </w:p>
    <w:p w:rsidR="00A969C7" w:rsidRDefault="002E4CEE" w:rsidP="00A832BA">
      <w:pPr>
        <w:numPr>
          <w:ilvl w:val="0"/>
          <w:numId w:val="33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>برنامه زمان‌بندی اجرای پروژه.</w:t>
      </w:r>
    </w:p>
    <w:p w:rsidR="00EE33C6" w:rsidRDefault="002E4CEE" w:rsidP="00A832BA">
      <w:pPr>
        <w:numPr>
          <w:ilvl w:val="0"/>
          <w:numId w:val="33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lastRenderedPageBreak/>
        <w:t>پیشنهاد قیمتی جهت اجرای پروژه.</w:t>
      </w:r>
      <w:r w:rsidR="00EE33C6">
        <w:rPr>
          <w:rFonts w:ascii="B Nazanin" w:cs="B Nazanin" w:hint="cs"/>
          <w:sz w:val="24"/>
          <w:szCs w:val="24"/>
          <w:rtl/>
        </w:rPr>
        <w:t xml:space="preserve"> در دو حالت سیستم یکپارچه برگزاری و نظارت و یا صرفا نظارت .</w:t>
      </w:r>
    </w:p>
    <w:p w:rsidR="00A969C7" w:rsidRDefault="002E4CEE" w:rsidP="00A832BA">
      <w:pPr>
        <w:spacing w:line="276" w:lineRule="auto"/>
        <w:jc w:val="mediumKashida"/>
        <w:rPr>
          <w:rFonts w:cs="B Nazanin"/>
          <w:b/>
          <w:bCs/>
          <w:sz w:val="24"/>
          <w:szCs w:val="24"/>
        </w:rPr>
      </w:pPr>
      <w:r>
        <w:rPr>
          <w:rFonts w:ascii="B Nazanin" w:cs="B Nazanin"/>
          <w:b/>
          <w:bCs/>
          <w:sz w:val="24"/>
          <w:szCs w:val="24"/>
          <w:rtl/>
        </w:rPr>
        <w:t>نحوه ارائه پیشنهادات</w:t>
      </w:r>
      <w:r>
        <w:rPr>
          <w:rFonts w:ascii="Calibri" w:cs="B Nazanin"/>
          <w:b/>
          <w:bCs/>
          <w:sz w:val="24"/>
          <w:szCs w:val="24"/>
        </w:rPr>
        <w:t>:</w:t>
      </w:r>
    </w:p>
    <w:p w:rsidR="00A969C7" w:rsidRDefault="002E4CEE" w:rsidP="00053DAE">
      <w:p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 xml:space="preserve">کلیه اشخاص حقیقی و حقوقی واجد شرایط می‌توانند پیشنهادات خود را مطابق با الزامات فوق‌الذکر، به همراه مستندات مربوطه (شامل سوابق کاری مرتبط، رزومه فنی، طرح پیشنهادی سامانه و </w:t>
      </w:r>
      <w:r w:rsidRPr="00053DAE">
        <w:rPr>
          <w:rFonts w:ascii="B Nazanin" w:cs="B Nazanin"/>
          <w:sz w:val="24"/>
          <w:szCs w:val="24"/>
          <w:rtl/>
        </w:rPr>
        <w:t>برآورد هزینه</w:t>
      </w:r>
      <w:r>
        <w:rPr>
          <w:rFonts w:ascii="B Nazanin" w:cs="B Nazanin"/>
          <w:sz w:val="24"/>
          <w:szCs w:val="24"/>
          <w:rtl/>
        </w:rPr>
        <w:t xml:space="preserve">) به آدرس </w:t>
      </w:r>
      <w:r w:rsidR="00053DAE">
        <w:rPr>
          <w:rFonts w:ascii="B Nazanin" w:cs="B Nazanin" w:hint="cs"/>
          <w:sz w:val="24"/>
          <w:szCs w:val="24"/>
          <w:rtl/>
        </w:rPr>
        <w:t>سایت</w:t>
      </w:r>
      <w:r>
        <w:rPr>
          <w:rFonts w:ascii="Calibri" w:cs="B Nazanin"/>
          <w:sz w:val="24"/>
          <w:szCs w:val="24"/>
        </w:rPr>
        <w:t xml:space="preserve"> [</w:t>
      </w:r>
      <w:hyperlink r:id="rId5">
        <w:r w:rsidR="00053DAE">
          <w:rPr>
            <w:rStyle w:val="Hyperlink"/>
            <w:rFonts w:ascii="Calibri" w:cs="B Nazanin" w:hint="cs"/>
            <w:color w:val="0563C1"/>
            <w:sz w:val="24"/>
            <w:szCs w:val="24"/>
            <w:rtl/>
          </w:rPr>
          <w:t>...............</w:t>
        </w:r>
        <w:r>
          <w:rPr>
            <w:rStyle w:val="Hyperlink"/>
            <w:rFonts w:ascii="Calibri" w:cs="B Nazanin"/>
            <w:color w:val="0563C1"/>
            <w:sz w:val="24"/>
            <w:szCs w:val="24"/>
          </w:rPr>
          <w:t xml:space="preserve"> </w:t>
        </w:r>
      </w:hyperlink>
      <w:r>
        <w:rPr>
          <w:rFonts w:ascii="Calibri" w:cs="B Nazanin"/>
          <w:sz w:val="24"/>
          <w:szCs w:val="24"/>
        </w:rPr>
        <w:t xml:space="preserve">] </w:t>
      </w:r>
      <w:r>
        <w:rPr>
          <w:rFonts w:ascii="B Nazanin" w:cs="B Nazanin"/>
          <w:sz w:val="24"/>
          <w:szCs w:val="24"/>
          <w:rtl/>
        </w:rPr>
        <w:t>ارسال نمایند</w:t>
      </w:r>
      <w:r>
        <w:rPr>
          <w:rFonts w:ascii="Calibri" w:cs="B Nazanin"/>
          <w:sz w:val="24"/>
          <w:szCs w:val="24"/>
        </w:rPr>
        <w:t>.</w:t>
      </w:r>
    </w:p>
    <w:p w:rsidR="00A969C7" w:rsidRDefault="00053DAE" w:rsidP="00A832BA">
      <w:p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Calibri" w:cs="B Nazanin"/>
          <w:sz w:val="24"/>
          <w:szCs w:val="24"/>
        </w:rPr>
        <w:pict>
          <v:rect id="_x0000_i1028" style="width:0;height:0;mso-position-horizontal-relative:char" o:hralign="center" o:hrstd="t" o:hrnoshade="t" o:hr="t" fillcolor="#2c2c36" stroked="f"/>
        </w:pict>
      </w:r>
    </w:p>
    <w:p w:rsidR="00A969C7" w:rsidRDefault="002E4CEE" w:rsidP="00A832BA">
      <w:pPr>
        <w:spacing w:line="276" w:lineRule="auto"/>
        <w:jc w:val="mediumKashida"/>
        <w:rPr>
          <w:rFonts w:cs="B Nazanin"/>
          <w:b/>
          <w:bCs/>
          <w:sz w:val="24"/>
          <w:szCs w:val="24"/>
        </w:rPr>
      </w:pPr>
      <w:r>
        <w:rPr>
          <w:rFonts w:ascii="B Nazanin" w:cs="B Nazanin"/>
          <w:b/>
          <w:bCs/>
          <w:sz w:val="24"/>
          <w:szCs w:val="24"/>
          <w:rtl/>
        </w:rPr>
        <w:t>مهلت ارائه پیشنهادات</w:t>
      </w:r>
      <w:r>
        <w:rPr>
          <w:rFonts w:ascii="Calibri" w:cs="B Nazanin"/>
          <w:b/>
          <w:bCs/>
          <w:sz w:val="24"/>
          <w:szCs w:val="24"/>
        </w:rPr>
        <w:t>:</w:t>
      </w:r>
    </w:p>
    <w:p w:rsidR="00A969C7" w:rsidRDefault="002E4CEE" w:rsidP="00A832BA">
      <w:p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>آخرین مهلت ارسال پیشنهادات، یک ماه پس از تاریخ انتشار این فراخوان می‌باشد</w:t>
      </w:r>
      <w:r>
        <w:rPr>
          <w:rFonts w:ascii="Calibri" w:cs="B Nazanin"/>
          <w:sz w:val="24"/>
          <w:szCs w:val="24"/>
        </w:rPr>
        <w:t>.</w:t>
      </w:r>
    </w:p>
    <w:p w:rsidR="00A969C7" w:rsidRDefault="00053DAE" w:rsidP="00A832BA">
      <w:p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Calibri" w:cs="B Nazanin"/>
          <w:sz w:val="24"/>
          <w:szCs w:val="24"/>
        </w:rPr>
        <w:pict>
          <v:rect id="_x0000_i1029" style="width:0;height:0;mso-position-horizontal-relative:char" o:hralign="center" o:hrstd="t" o:hrnoshade="t" o:hr="t" fillcolor="#2c2c36" stroked="f"/>
        </w:pict>
      </w:r>
    </w:p>
    <w:p w:rsidR="00A969C7" w:rsidRDefault="002E4CEE" w:rsidP="00A832BA">
      <w:pPr>
        <w:spacing w:line="276" w:lineRule="auto"/>
        <w:jc w:val="mediumKashida"/>
        <w:rPr>
          <w:rFonts w:cs="B Nazanin"/>
          <w:b/>
          <w:bCs/>
          <w:sz w:val="24"/>
          <w:szCs w:val="24"/>
        </w:rPr>
      </w:pPr>
      <w:r>
        <w:rPr>
          <w:rFonts w:ascii="B Nazanin" w:cs="B Nazanin"/>
          <w:b/>
          <w:bCs/>
          <w:sz w:val="24"/>
          <w:szCs w:val="24"/>
          <w:rtl/>
        </w:rPr>
        <w:t>نکات مهم</w:t>
      </w:r>
      <w:r>
        <w:rPr>
          <w:rFonts w:ascii="Calibri" w:cs="B Nazanin"/>
          <w:b/>
          <w:bCs/>
          <w:sz w:val="24"/>
          <w:szCs w:val="24"/>
        </w:rPr>
        <w:t>:</w:t>
      </w:r>
    </w:p>
    <w:p w:rsidR="00A969C7" w:rsidRDefault="002E4CEE" w:rsidP="00A832BA">
      <w:pPr>
        <w:numPr>
          <w:ilvl w:val="0"/>
          <w:numId w:val="34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>پیشنهادات ارسالی باید به صورت کامل و دقیق بوده و تمامی الزامات ذکر شده در این فراخوان را پوشش دهند.</w:t>
      </w:r>
    </w:p>
    <w:p w:rsidR="00A969C7" w:rsidRDefault="002E4CEE" w:rsidP="00A832BA">
      <w:pPr>
        <w:numPr>
          <w:ilvl w:val="0"/>
          <w:numId w:val="34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>سازمان آموزش فنی و حرفه‌ای کشور در انتخاب پیشنهاد برتر، علاوه بر قیمت پیشنهادی، به کیفیت فنی، نوآوری و تجربه کاری شرکت/شخص ارائه‌دهنده نیز توجه خواهد نمود.</w:t>
      </w:r>
    </w:p>
    <w:p w:rsidR="00A969C7" w:rsidRDefault="002E4CEE" w:rsidP="00A832BA">
      <w:pPr>
        <w:numPr>
          <w:ilvl w:val="0"/>
          <w:numId w:val="34"/>
        </w:num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>سازمان در رد یا قبول تمام یا بخشی از پیشنهادات مختار است.</w:t>
      </w:r>
    </w:p>
    <w:p w:rsidR="00A969C7" w:rsidRPr="002E4CEE" w:rsidRDefault="002E4CEE" w:rsidP="00A832BA">
      <w:pPr>
        <w:numPr>
          <w:ilvl w:val="0"/>
          <w:numId w:val="34"/>
        </w:numPr>
        <w:spacing w:line="276" w:lineRule="auto"/>
        <w:jc w:val="mediumKashida"/>
        <w:rPr>
          <w:rFonts w:ascii="B Nazanin" w:cs="B Nazanin"/>
          <w:sz w:val="24"/>
          <w:szCs w:val="24"/>
        </w:rPr>
      </w:pPr>
      <w:r w:rsidRPr="002E4CEE">
        <w:rPr>
          <w:rFonts w:ascii="B Nazanin" w:cs="B Nazanin" w:hint="cs"/>
          <w:sz w:val="24"/>
          <w:szCs w:val="24"/>
          <w:rtl/>
        </w:rPr>
        <w:t xml:space="preserve">سیستم ارائه شده باید دارای سابقه اجرا در حوزه نظارت بر آزمون های </w:t>
      </w:r>
      <w:r w:rsidR="0097788A">
        <w:rPr>
          <w:rFonts w:ascii="B Nazanin" w:cs="B Nazanin" w:hint="cs"/>
          <w:sz w:val="24"/>
          <w:szCs w:val="24"/>
          <w:rtl/>
        </w:rPr>
        <w:t>به صورت الکترونیکی برخط</w:t>
      </w:r>
      <w:r w:rsidRPr="002E4CEE">
        <w:rPr>
          <w:rFonts w:ascii="B Nazanin" w:cs="B Nazanin" w:hint="cs"/>
          <w:sz w:val="24"/>
          <w:szCs w:val="24"/>
          <w:rtl/>
        </w:rPr>
        <w:t xml:space="preserve"> را داشته باشد.</w:t>
      </w:r>
    </w:p>
    <w:p w:rsidR="00A969C7" w:rsidRPr="002E4CEE" w:rsidRDefault="002E4CEE" w:rsidP="00A832BA">
      <w:pPr>
        <w:numPr>
          <w:ilvl w:val="0"/>
          <w:numId w:val="34"/>
        </w:numPr>
        <w:spacing w:line="276" w:lineRule="auto"/>
        <w:jc w:val="mediumKashida"/>
        <w:rPr>
          <w:rFonts w:ascii="B Nazanin" w:cs="B Nazanin"/>
          <w:sz w:val="24"/>
          <w:szCs w:val="24"/>
        </w:rPr>
      </w:pPr>
      <w:r w:rsidRPr="002E4CEE">
        <w:rPr>
          <w:rFonts w:ascii="B Nazanin" w:cs="B Nazanin" w:hint="cs"/>
          <w:sz w:val="24"/>
          <w:szCs w:val="24"/>
          <w:rtl/>
        </w:rPr>
        <w:t>سیستم ارائه شده باید در ظرف دو هفته آماده ی بهره برداری باشد.</w:t>
      </w:r>
    </w:p>
    <w:p w:rsidR="002E4CEE" w:rsidRPr="002E4CEE" w:rsidRDefault="002E4CEE" w:rsidP="00A832BA">
      <w:pPr>
        <w:numPr>
          <w:ilvl w:val="0"/>
          <w:numId w:val="34"/>
        </w:numPr>
        <w:spacing w:line="276" w:lineRule="auto"/>
        <w:jc w:val="mediumKashida"/>
        <w:rPr>
          <w:rFonts w:ascii="B Nazanin" w:cs="B Nazanin"/>
          <w:sz w:val="24"/>
          <w:szCs w:val="24"/>
        </w:rPr>
      </w:pPr>
      <w:r w:rsidRPr="002E4CEE">
        <w:rPr>
          <w:rFonts w:ascii="B Nazanin" w:cs="B Nazanin" w:hint="cs"/>
          <w:sz w:val="24"/>
          <w:szCs w:val="24"/>
          <w:rtl/>
        </w:rPr>
        <w:t>محصول ارائه شده میباید مجوز افتا</w:t>
      </w:r>
      <w:r w:rsidR="00EE33C6">
        <w:rPr>
          <w:rFonts w:ascii="B Nazanin" w:cs="B Nazanin" w:hint="cs"/>
          <w:sz w:val="24"/>
          <w:szCs w:val="24"/>
          <w:rtl/>
        </w:rPr>
        <w:t xml:space="preserve"> و سایر مجوز امنیتی لازم محصول</w:t>
      </w:r>
      <w:r w:rsidRPr="002E4CEE">
        <w:rPr>
          <w:rFonts w:ascii="B Nazanin" w:cs="B Nazanin" w:hint="cs"/>
          <w:sz w:val="24"/>
          <w:szCs w:val="24"/>
          <w:rtl/>
        </w:rPr>
        <w:t xml:space="preserve"> را داشته باشد .</w:t>
      </w:r>
    </w:p>
    <w:p w:rsidR="00A969C7" w:rsidRDefault="00053DAE" w:rsidP="00A832BA">
      <w:p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Calibri" w:cs="B Nazanin"/>
          <w:sz w:val="24"/>
          <w:szCs w:val="24"/>
        </w:rPr>
        <w:pict>
          <v:rect id="_x0000_i1030" style="width:0;height:0;mso-position-horizontal-relative:char" o:hralign="center" o:hrstd="t" o:hrnoshade="t" o:hr="t" fillcolor="#2c2c36" stroked="f"/>
        </w:pict>
      </w:r>
    </w:p>
    <w:p w:rsidR="00A969C7" w:rsidRDefault="002E4CEE" w:rsidP="00A832BA">
      <w:pPr>
        <w:spacing w:line="276" w:lineRule="auto"/>
        <w:jc w:val="mediumKashida"/>
        <w:rPr>
          <w:rFonts w:cs="B Nazanin"/>
          <w:b/>
          <w:bCs/>
          <w:sz w:val="24"/>
          <w:szCs w:val="24"/>
        </w:rPr>
      </w:pPr>
      <w:r>
        <w:rPr>
          <w:rFonts w:ascii="B Nazanin" w:cs="B Nazanin"/>
          <w:b/>
          <w:bCs/>
          <w:sz w:val="24"/>
          <w:szCs w:val="24"/>
          <w:rtl/>
        </w:rPr>
        <w:t>اطلاعات تماس</w:t>
      </w:r>
      <w:r>
        <w:rPr>
          <w:rFonts w:ascii="Calibri" w:cs="B Nazanin"/>
          <w:b/>
          <w:bCs/>
          <w:sz w:val="24"/>
          <w:szCs w:val="24"/>
        </w:rPr>
        <w:t>:</w:t>
      </w:r>
    </w:p>
    <w:p w:rsidR="00A969C7" w:rsidRDefault="002E4CEE" w:rsidP="00053DAE">
      <w:pPr>
        <w:spacing w:line="276" w:lineRule="auto"/>
        <w:jc w:val="mediumKashida"/>
        <w:rPr>
          <w:rFonts w:cs="B Nazanin"/>
          <w:sz w:val="24"/>
          <w:szCs w:val="24"/>
        </w:rPr>
      </w:pPr>
      <w:r>
        <w:rPr>
          <w:rFonts w:ascii="B Nazanin" w:cs="B Nazanin"/>
          <w:sz w:val="24"/>
          <w:szCs w:val="24"/>
          <w:rtl/>
        </w:rPr>
        <w:t>جهت کسب اطلاعات بیشتر می‌توانید با شماره تلفن [</w:t>
      </w:r>
      <w:r w:rsidR="00053DAE">
        <w:rPr>
          <w:rFonts w:ascii="B Nazanin" w:cs="B Nazanin" w:hint="cs"/>
          <w:sz w:val="24"/>
          <w:szCs w:val="24"/>
          <w:rtl/>
        </w:rPr>
        <w:t>02166583668</w:t>
      </w:r>
      <w:bookmarkStart w:id="0" w:name="_GoBack"/>
      <w:bookmarkEnd w:id="0"/>
      <w:r>
        <w:rPr>
          <w:rFonts w:ascii="B Nazanin" w:cs="B Nazanin"/>
          <w:sz w:val="24"/>
          <w:szCs w:val="24"/>
          <w:rtl/>
        </w:rPr>
        <w:t>] تماس حاصل فرمایید</w:t>
      </w:r>
      <w:r>
        <w:rPr>
          <w:rFonts w:ascii="Calibri" w:cs="B Nazanin"/>
          <w:sz w:val="24"/>
          <w:szCs w:val="24"/>
        </w:rPr>
        <w:t>.</w:t>
      </w:r>
    </w:p>
    <w:p w:rsidR="00A969C7" w:rsidRDefault="00A969C7" w:rsidP="00A832BA">
      <w:pPr>
        <w:spacing w:line="276" w:lineRule="auto"/>
        <w:jc w:val="mediumKashida"/>
        <w:rPr>
          <w:rFonts w:cs="B Nazanin"/>
          <w:b/>
          <w:bCs/>
          <w:sz w:val="24"/>
          <w:szCs w:val="24"/>
        </w:rPr>
      </w:pPr>
    </w:p>
    <w:sectPr w:rsidR="00A969C7" w:rsidSect="00A832BA">
      <w:pgSz w:w="11906" w:h="16838"/>
      <w:pgMar w:top="567" w:right="1133" w:bottom="993" w:left="99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64B"/>
    <w:multiLevelType w:val="multilevel"/>
    <w:tmpl w:val="E17C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D43D6"/>
    <w:multiLevelType w:val="multilevel"/>
    <w:tmpl w:val="63BE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514A05"/>
    <w:multiLevelType w:val="multilevel"/>
    <w:tmpl w:val="C15C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E274DA"/>
    <w:multiLevelType w:val="multilevel"/>
    <w:tmpl w:val="5848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165FFA"/>
    <w:multiLevelType w:val="multilevel"/>
    <w:tmpl w:val="84B4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750CA9"/>
    <w:multiLevelType w:val="multilevel"/>
    <w:tmpl w:val="D09E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544B18"/>
    <w:multiLevelType w:val="multilevel"/>
    <w:tmpl w:val="23F8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4A414A"/>
    <w:multiLevelType w:val="multilevel"/>
    <w:tmpl w:val="C7B4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B97FC5"/>
    <w:multiLevelType w:val="multilevel"/>
    <w:tmpl w:val="040E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B3AAE"/>
    <w:multiLevelType w:val="multilevel"/>
    <w:tmpl w:val="D41C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EC68E9"/>
    <w:multiLevelType w:val="multilevel"/>
    <w:tmpl w:val="21D4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B7152C"/>
    <w:multiLevelType w:val="multilevel"/>
    <w:tmpl w:val="C40E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DA37C2"/>
    <w:multiLevelType w:val="multilevel"/>
    <w:tmpl w:val="9F12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C52CB9"/>
    <w:multiLevelType w:val="multilevel"/>
    <w:tmpl w:val="ED2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BB6DB4"/>
    <w:multiLevelType w:val="multilevel"/>
    <w:tmpl w:val="B5BE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624A09"/>
    <w:multiLevelType w:val="multilevel"/>
    <w:tmpl w:val="0894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497E47"/>
    <w:multiLevelType w:val="multilevel"/>
    <w:tmpl w:val="59D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77012F"/>
    <w:multiLevelType w:val="multilevel"/>
    <w:tmpl w:val="44A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E32F15"/>
    <w:multiLevelType w:val="multilevel"/>
    <w:tmpl w:val="00CE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48128E"/>
    <w:multiLevelType w:val="multilevel"/>
    <w:tmpl w:val="17B8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DC3CEB"/>
    <w:multiLevelType w:val="hybridMultilevel"/>
    <w:tmpl w:val="8B78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B66D3"/>
    <w:multiLevelType w:val="multilevel"/>
    <w:tmpl w:val="DEF6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044254"/>
    <w:multiLevelType w:val="multilevel"/>
    <w:tmpl w:val="A364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C95C96"/>
    <w:multiLevelType w:val="multilevel"/>
    <w:tmpl w:val="4138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2662501"/>
    <w:multiLevelType w:val="multilevel"/>
    <w:tmpl w:val="9150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881796"/>
    <w:multiLevelType w:val="multilevel"/>
    <w:tmpl w:val="3BDC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1B3B59"/>
    <w:multiLevelType w:val="multilevel"/>
    <w:tmpl w:val="E9D4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D203C3"/>
    <w:multiLevelType w:val="multilevel"/>
    <w:tmpl w:val="D892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8F7A8C"/>
    <w:multiLevelType w:val="multilevel"/>
    <w:tmpl w:val="5A9C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C4019A"/>
    <w:multiLevelType w:val="multilevel"/>
    <w:tmpl w:val="5934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0E7A1A"/>
    <w:multiLevelType w:val="hybridMultilevel"/>
    <w:tmpl w:val="018E26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DA5B2D"/>
    <w:multiLevelType w:val="hybridMultilevel"/>
    <w:tmpl w:val="1BC81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0727DD"/>
    <w:multiLevelType w:val="multilevel"/>
    <w:tmpl w:val="278E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FE3C74"/>
    <w:multiLevelType w:val="multilevel"/>
    <w:tmpl w:val="D416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27"/>
  </w:num>
  <w:num w:numId="5">
    <w:abstractNumId w:val="17"/>
  </w:num>
  <w:num w:numId="6">
    <w:abstractNumId w:val="30"/>
  </w:num>
  <w:num w:numId="7">
    <w:abstractNumId w:val="31"/>
  </w:num>
  <w:num w:numId="8">
    <w:abstractNumId w:val="0"/>
  </w:num>
  <w:num w:numId="9">
    <w:abstractNumId w:val="1"/>
  </w:num>
  <w:num w:numId="10">
    <w:abstractNumId w:val="8"/>
  </w:num>
  <w:num w:numId="11">
    <w:abstractNumId w:val="32"/>
  </w:num>
  <w:num w:numId="12">
    <w:abstractNumId w:val="23"/>
  </w:num>
  <w:num w:numId="13">
    <w:abstractNumId w:val="12"/>
  </w:num>
  <w:num w:numId="14">
    <w:abstractNumId w:val="2"/>
  </w:num>
  <w:num w:numId="15">
    <w:abstractNumId w:val="19"/>
  </w:num>
  <w:num w:numId="16">
    <w:abstractNumId w:val="26"/>
  </w:num>
  <w:num w:numId="17">
    <w:abstractNumId w:val="16"/>
  </w:num>
  <w:num w:numId="18">
    <w:abstractNumId w:val="3"/>
  </w:num>
  <w:num w:numId="19">
    <w:abstractNumId w:val="33"/>
  </w:num>
  <w:num w:numId="20">
    <w:abstractNumId w:val="4"/>
  </w:num>
  <w:num w:numId="21">
    <w:abstractNumId w:val="22"/>
  </w:num>
  <w:num w:numId="22">
    <w:abstractNumId w:val="15"/>
  </w:num>
  <w:num w:numId="23">
    <w:abstractNumId w:val="6"/>
  </w:num>
  <w:num w:numId="24">
    <w:abstractNumId w:val="14"/>
  </w:num>
  <w:num w:numId="25">
    <w:abstractNumId w:val="21"/>
  </w:num>
  <w:num w:numId="26">
    <w:abstractNumId w:val="10"/>
  </w:num>
  <w:num w:numId="27">
    <w:abstractNumId w:val="24"/>
  </w:num>
  <w:num w:numId="28">
    <w:abstractNumId w:val="13"/>
  </w:num>
  <w:num w:numId="29">
    <w:abstractNumId w:val="7"/>
  </w:num>
  <w:num w:numId="30">
    <w:abstractNumId w:val="5"/>
  </w:num>
  <w:num w:numId="31">
    <w:abstractNumId w:val="29"/>
  </w:num>
  <w:num w:numId="32">
    <w:abstractNumId w:val="28"/>
  </w:num>
  <w:num w:numId="33">
    <w:abstractNumId w:val="2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81"/>
    <w:rsid w:val="00013ED3"/>
    <w:rsid w:val="00015408"/>
    <w:rsid w:val="00016EEB"/>
    <w:rsid w:val="00026583"/>
    <w:rsid w:val="000270A3"/>
    <w:rsid w:val="0003099B"/>
    <w:rsid w:val="00053DAE"/>
    <w:rsid w:val="00057524"/>
    <w:rsid w:val="000624C2"/>
    <w:rsid w:val="00093907"/>
    <w:rsid w:val="000956BD"/>
    <w:rsid w:val="000A2639"/>
    <w:rsid w:val="000A414A"/>
    <w:rsid w:val="000B570A"/>
    <w:rsid w:val="000D5561"/>
    <w:rsid w:val="000E282B"/>
    <w:rsid w:val="000E7194"/>
    <w:rsid w:val="000F178E"/>
    <w:rsid w:val="00165A29"/>
    <w:rsid w:val="00187DCB"/>
    <w:rsid w:val="00190C56"/>
    <w:rsid w:val="001A0400"/>
    <w:rsid w:val="001A06DB"/>
    <w:rsid w:val="001A4ABD"/>
    <w:rsid w:val="001C14E9"/>
    <w:rsid w:val="001E5336"/>
    <w:rsid w:val="002116CD"/>
    <w:rsid w:val="00211B61"/>
    <w:rsid w:val="002121BD"/>
    <w:rsid w:val="002149B9"/>
    <w:rsid w:val="002155B6"/>
    <w:rsid w:val="00224876"/>
    <w:rsid w:val="00224EB8"/>
    <w:rsid w:val="00226439"/>
    <w:rsid w:val="00246F0B"/>
    <w:rsid w:val="00270FC3"/>
    <w:rsid w:val="002B1915"/>
    <w:rsid w:val="002B5444"/>
    <w:rsid w:val="002E293C"/>
    <w:rsid w:val="002E4CEE"/>
    <w:rsid w:val="002E53C8"/>
    <w:rsid w:val="00310D94"/>
    <w:rsid w:val="003214C4"/>
    <w:rsid w:val="00330062"/>
    <w:rsid w:val="00334D83"/>
    <w:rsid w:val="00343152"/>
    <w:rsid w:val="003446F2"/>
    <w:rsid w:val="00360A2F"/>
    <w:rsid w:val="0036687A"/>
    <w:rsid w:val="00382C08"/>
    <w:rsid w:val="00386AE5"/>
    <w:rsid w:val="0039244B"/>
    <w:rsid w:val="003B1256"/>
    <w:rsid w:val="003D32C5"/>
    <w:rsid w:val="003D7227"/>
    <w:rsid w:val="003E1959"/>
    <w:rsid w:val="003F5C4D"/>
    <w:rsid w:val="00400B37"/>
    <w:rsid w:val="00406094"/>
    <w:rsid w:val="00425161"/>
    <w:rsid w:val="004464C2"/>
    <w:rsid w:val="00453F7B"/>
    <w:rsid w:val="00464C0E"/>
    <w:rsid w:val="00480181"/>
    <w:rsid w:val="0049074A"/>
    <w:rsid w:val="00491C17"/>
    <w:rsid w:val="004A21F7"/>
    <w:rsid w:val="004A4F3A"/>
    <w:rsid w:val="004B17F9"/>
    <w:rsid w:val="004D631D"/>
    <w:rsid w:val="005246AF"/>
    <w:rsid w:val="00553076"/>
    <w:rsid w:val="005928FF"/>
    <w:rsid w:val="00593201"/>
    <w:rsid w:val="005B0199"/>
    <w:rsid w:val="005B046A"/>
    <w:rsid w:val="005D1433"/>
    <w:rsid w:val="005F378C"/>
    <w:rsid w:val="00606756"/>
    <w:rsid w:val="00617DF0"/>
    <w:rsid w:val="0066238C"/>
    <w:rsid w:val="006A2227"/>
    <w:rsid w:val="006B64C2"/>
    <w:rsid w:val="006C6DED"/>
    <w:rsid w:val="006F251D"/>
    <w:rsid w:val="006F2D4D"/>
    <w:rsid w:val="007302E1"/>
    <w:rsid w:val="00735B9F"/>
    <w:rsid w:val="00751E5A"/>
    <w:rsid w:val="00755E1F"/>
    <w:rsid w:val="00763677"/>
    <w:rsid w:val="00766691"/>
    <w:rsid w:val="00776C6C"/>
    <w:rsid w:val="00777385"/>
    <w:rsid w:val="007941DB"/>
    <w:rsid w:val="007951B1"/>
    <w:rsid w:val="00795B71"/>
    <w:rsid w:val="007A4D90"/>
    <w:rsid w:val="007B0269"/>
    <w:rsid w:val="007D3B0D"/>
    <w:rsid w:val="007F4C69"/>
    <w:rsid w:val="00802E98"/>
    <w:rsid w:val="00821AE7"/>
    <w:rsid w:val="00831556"/>
    <w:rsid w:val="00840C96"/>
    <w:rsid w:val="0084224A"/>
    <w:rsid w:val="00844FFA"/>
    <w:rsid w:val="00845DD3"/>
    <w:rsid w:val="008578E5"/>
    <w:rsid w:val="00860580"/>
    <w:rsid w:val="00874F24"/>
    <w:rsid w:val="00884195"/>
    <w:rsid w:val="00887BE2"/>
    <w:rsid w:val="0089161F"/>
    <w:rsid w:val="00893085"/>
    <w:rsid w:val="00893619"/>
    <w:rsid w:val="008A0D48"/>
    <w:rsid w:val="008A31A9"/>
    <w:rsid w:val="008F6CFB"/>
    <w:rsid w:val="0090054F"/>
    <w:rsid w:val="00906DCE"/>
    <w:rsid w:val="00925BA3"/>
    <w:rsid w:val="00947C66"/>
    <w:rsid w:val="0096727F"/>
    <w:rsid w:val="00971528"/>
    <w:rsid w:val="0097788A"/>
    <w:rsid w:val="009B0821"/>
    <w:rsid w:val="009B331A"/>
    <w:rsid w:val="009C557A"/>
    <w:rsid w:val="00A17023"/>
    <w:rsid w:val="00A24E71"/>
    <w:rsid w:val="00A334FE"/>
    <w:rsid w:val="00A460FB"/>
    <w:rsid w:val="00A832BA"/>
    <w:rsid w:val="00A84C04"/>
    <w:rsid w:val="00A969C7"/>
    <w:rsid w:val="00AC3B2A"/>
    <w:rsid w:val="00AD2849"/>
    <w:rsid w:val="00AE349D"/>
    <w:rsid w:val="00AF037C"/>
    <w:rsid w:val="00B02E87"/>
    <w:rsid w:val="00B129C3"/>
    <w:rsid w:val="00B310A3"/>
    <w:rsid w:val="00B32AC6"/>
    <w:rsid w:val="00B61DDE"/>
    <w:rsid w:val="00BA033D"/>
    <w:rsid w:val="00BA455D"/>
    <w:rsid w:val="00BB4F03"/>
    <w:rsid w:val="00C10F09"/>
    <w:rsid w:val="00C368F9"/>
    <w:rsid w:val="00C40D7B"/>
    <w:rsid w:val="00C51A6F"/>
    <w:rsid w:val="00C71BE2"/>
    <w:rsid w:val="00C83B6D"/>
    <w:rsid w:val="00C85370"/>
    <w:rsid w:val="00C86C04"/>
    <w:rsid w:val="00CE22E0"/>
    <w:rsid w:val="00CE4287"/>
    <w:rsid w:val="00CF31A0"/>
    <w:rsid w:val="00CF72C0"/>
    <w:rsid w:val="00D26DD7"/>
    <w:rsid w:val="00D72375"/>
    <w:rsid w:val="00D96405"/>
    <w:rsid w:val="00DB09AC"/>
    <w:rsid w:val="00DB60BF"/>
    <w:rsid w:val="00DC0B0F"/>
    <w:rsid w:val="00DE5489"/>
    <w:rsid w:val="00E2532C"/>
    <w:rsid w:val="00E31F51"/>
    <w:rsid w:val="00E6726C"/>
    <w:rsid w:val="00E733A2"/>
    <w:rsid w:val="00E75DF9"/>
    <w:rsid w:val="00E75E8F"/>
    <w:rsid w:val="00E86F7B"/>
    <w:rsid w:val="00E923B1"/>
    <w:rsid w:val="00E93BB5"/>
    <w:rsid w:val="00EA0B97"/>
    <w:rsid w:val="00EA4D76"/>
    <w:rsid w:val="00EC3701"/>
    <w:rsid w:val="00EE1ED6"/>
    <w:rsid w:val="00EE33C6"/>
    <w:rsid w:val="00F00A81"/>
    <w:rsid w:val="00F111CB"/>
    <w:rsid w:val="00F20384"/>
    <w:rsid w:val="00F23529"/>
    <w:rsid w:val="00F32F1E"/>
    <w:rsid w:val="00F560AC"/>
    <w:rsid w:val="00F7531C"/>
    <w:rsid w:val="00F80B8A"/>
    <w:rsid w:val="00FA11BF"/>
    <w:rsid w:val="00FD48C7"/>
    <w:rsid w:val="00FE5B1F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C84F"/>
  <w15:chartTrackingRefBased/>
  <w15:docId w15:val="{F4502E2E-FD56-459F-878F-0FDBEDF9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4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D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C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ample@org.i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bhnamh-pc</dc:creator>
  <cp:keywords/>
  <dc:description/>
  <cp:lastModifiedBy>Daniyal Behnameh</cp:lastModifiedBy>
  <cp:revision>5</cp:revision>
  <cp:lastPrinted>2025-04-12T13:16:00Z</cp:lastPrinted>
  <dcterms:created xsi:type="dcterms:W3CDTF">2025-04-07T09:57:00Z</dcterms:created>
  <dcterms:modified xsi:type="dcterms:W3CDTF">2025-04-13T05:53:00Z</dcterms:modified>
</cp:coreProperties>
</file>